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224" w:rsidRPr="002B1224" w:rsidRDefault="002B1224" w:rsidP="002B1224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2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ДЕПУТАТОВ</w:t>
      </w:r>
    </w:p>
    <w:p w:rsidR="002B1224" w:rsidRPr="002B1224" w:rsidRDefault="002B1224" w:rsidP="002B1224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2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«СЕЛО НЕКРАСОВКА» </w:t>
      </w:r>
    </w:p>
    <w:p w:rsidR="002B1224" w:rsidRPr="002B1224" w:rsidRDefault="002B1224" w:rsidP="002B1224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2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Хабаровского муниципального района Хабаровского края </w:t>
      </w:r>
    </w:p>
    <w:p w:rsidR="002B1224" w:rsidRPr="002B1224" w:rsidRDefault="002B1224" w:rsidP="002B1224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1224" w:rsidRPr="002B1224" w:rsidRDefault="002B1224" w:rsidP="002B1224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1224" w:rsidRPr="002B1224" w:rsidRDefault="002B1224" w:rsidP="002B1224">
      <w:pPr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2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</w:t>
      </w:r>
    </w:p>
    <w:p w:rsidR="002B1224" w:rsidRPr="002B1224" w:rsidRDefault="002B1224" w:rsidP="002B1224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30.07.2026  № 79</w:t>
      </w:r>
      <w:r w:rsidRPr="002B122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-27</w:t>
      </w:r>
    </w:p>
    <w:p w:rsidR="002B1224" w:rsidRPr="002B1224" w:rsidRDefault="002B1224" w:rsidP="002B1224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2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Некрасовка </w:t>
      </w:r>
    </w:p>
    <w:p w:rsidR="006B241F" w:rsidRPr="006B241F" w:rsidRDefault="006B241F" w:rsidP="006B241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241F" w:rsidRPr="00007EB1" w:rsidRDefault="006B241F" w:rsidP="002B1224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0" w:name="_GoBack"/>
      <w:bookmarkEnd w:id="0"/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</w:t>
      </w:r>
      <w:r w:rsidR="002B1224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</w:t>
      </w:r>
    </w:p>
    <w:p w:rsidR="006B241F" w:rsidRPr="00007EB1" w:rsidRDefault="006B241F" w:rsidP="006B241F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B241F" w:rsidRPr="00007EB1" w:rsidRDefault="002A795F" w:rsidP="006B241F">
      <w:pPr>
        <w:shd w:val="clear" w:color="auto" w:fill="FFFFFF"/>
        <w:spacing w:after="0" w:line="240" w:lineRule="exact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 </w:t>
      </w:r>
      <w:r w:rsidR="006B241F"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внесении изменений в Правила благоустройства сельского поселения «Село Некрасовка» Хабаровского муниципального района Х</w:t>
      </w: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абаровского края, утвержденных </w:t>
      </w:r>
      <w:r w:rsidR="006B241F"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решением Совета депутатов сельского поселения «Село Некрасовка» Хабаровского муниципального района Хабаровского края от 12.10.2017 № 256-61</w:t>
      </w:r>
    </w:p>
    <w:p w:rsidR="006B241F" w:rsidRPr="00007EB1" w:rsidRDefault="006B241F" w:rsidP="006B241F">
      <w:pPr>
        <w:shd w:val="clear" w:color="auto" w:fill="FFFFFF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B241F" w:rsidRPr="00007EB1" w:rsidRDefault="006B241F" w:rsidP="006B241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сельского поселения «Село Некрасовка» Хабаровского муниципального района Хабаровского края, Совет депутатов сельского поселения «Село Некрасовка» Хабаровского муниципального района Хабаровского края</w:t>
      </w:r>
    </w:p>
    <w:p w:rsidR="006B241F" w:rsidRPr="00007EB1" w:rsidRDefault="006B241F" w:rsidP="006B241F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РЕШИЛ:</w:t>
      </w:r>
    </w:p>
    <w:p w:rsidR="006B241F" w:rsidRPr="00007EB1" w:rsidRDefault="006B241F" w:rsidP="006B241F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1. </w:t>
      </w:r>
      <w:r w:rsidR="00FD13A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Внести </w:t>
      </w: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Правила благоустройства сельского поселения «Село Некрасовка» Хабаровского муниципального района Хабаровского края, (далее – Правила) утвержденных решением Совета депутатов сельского поселения «Село Некрасовка» Хабаровского муниципального района </w:t>
      </w:r>
      <w:r w:rsidR="002A795F"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Хабаровского края от 12.10.2017</w:t>
      </w: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256-61, следующие изменения: </w:t>
      </w:r>
    </w:p>
    <w:p w:rsidR="006B241F" w:rsidRPr="00007EB1" w:rsidRDefault="006B241F" w:rsidP="006B241F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1.1. </w:t>
      </w:r>
      <w:r w:rsidR="00345BE1"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Пункт 4.4.3. изложить в следующей редакции: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4.4.3. Снос зеленых насаждений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4.4.3.1. Охране и защите подлежат все зеленые насаждения, расположенные в границах сельского поселения. Вред, причинённый окружающей среде повреждением, уничтожением зеленых насаждений подлежит возмещению. </w:t>
      </w:r>
    </w:p>
    <w:p w:rsidR="00345BE1" w:rsidRPr="00007EB1" w:rsidRDefault="00345BE1" w:rsidP="00345BE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Снос зеленых насаждений на территории поселения осуществляется: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1) в целях обеспечения условий для строительства, реконструкции, ремонта объектов, расположенных на предоставленных в установленном законом порядке земельных участках, при проведении земляных работ или при использовании земель или земельных участков в соответствии с главой V.6 Земельного кодекса Российской Федерации;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2) в случае произрастания растений с нарушением установленных строительных норм и правил, санитарных правил, технических регламентов, иных федеральных нормативных правовых актов, нормативных документов федеральных органов исполнительной власти;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3) при реконструкции зеленых насаждений, проведении санитарных рубок и рубок ухода;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4) в случае создания необходимых условий для эксплуатации линий электропередачи, линий связи, дорог, трубопроводов и других линейных объектов, в том числе в охранных зонах указанных линейных объектов;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5) в целях обеспечения условий для освоения земельных участков, предоставленных в установленном законном порядке гражданам, юридическим лицам и организациям. 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6) в целях пользования недрами в соответствии с Законом Российской Федерации от 21.02.1992 N 2395-1 "О недрах".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4.4.3.2. Снос зеленых насаждений в границах сельского поселения, физическими или юридическими лицами осуществляется исключительно на основании разрешения на снос зеленых насаждений, выданного администрацией поселения, собственными силами за свой счет.</w:t>
      </w:r>
    </w:p>
    <w:p w:rsidR="00345BE1" w:rsidRPr="00007EB1" w:rsidRDefault="00345BE1" w:rsidP="00345BE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Самовольный нос зеленых насаждений в границах сельского поселения запрещен.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4.4.3.3. Порядок выдачи разрешения на снос зеленых насаждений устанавливается правовым актом администрации поселения.</w:t>
      </w:r>
    </w:p>
    <w:p w:rsidR="00345BE1" w:rsidRPr="00007EB1" w:rsidRDefault="00BC7ECF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4.4</w:t>
      </w:r>
      <w:r w:rsidR="00345BE1"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.3.4. Специально уполномоченное должностное лицо администрации поселения производит обследование и оценку </w:t>
      </w: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уничтоженных зеленых насаждений или</w:t>
      </w:r>
      <w:r w:rsidR="00345BE1"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подлежащих сносу, составляет ведомость </w:t>
      </w: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уничтоженных или </w:t>
      </w:r>
      <w:r w:rsidR="00345BE1"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отобранных к вырубке (пересадке) деревьев и кустарников, рассчитывает сумму ущерба согласно утвержденной администрацией поселения методике расчета восстановительной стоимости зеленых насаждений</w:t>
      </w:r>
      <w:r w:rsidR="00715A64"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, расчета ущерба, наносимого повреждением (или) уничтожением зеленых насаждений на территории поселения</w:t>
      </w:r>
      <w:r w:rsidR="00B662CE"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715A64"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B662CE"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определением суммарных убытков, причиненных зеленым насаждениям.</w:t>
      </w:r>
    </w:p>
    <w:p w:rsidR="00345BE1" w:rsidRPr="00007EB1" w:rsidRDefault="00BC7ECF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4.4</w:t>
      </w:r>
      <w:r w:rsidR="00345BE1"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.3.5. Возможно заключение заинтересованным лицом договора на оказание услуг по проведению обследования и оценке зеленых насаждений, составлению ведомости отобранных к вырубке (пересадке) деревьев и кустарников со специализированной организацией.</w:t>
      </w:r>
    </w:p>
    <w:p w:rsidR="00345BE1" w:rsidRPr="00007EB1" w:rsidRDefault="00BC7ECF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4.4</w:t>
      </w:r>
      <w:r w:rsidR="00345BE1"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.3.6. При аварийных ситуациях на объектах инженерного </w:t>
      </w:r>
      <w:r w:rsidR="00AC7EBA"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обеспечения</w:t>
      </w:r>
      <w:r w:rsidR="00345BE1"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требующих безотлагательного проведения ремонтных работ, вынужденный снос зеленых насаждений допускается без предварительного оформления разрешительных документов, с предварительной фото фиксацией зелёных насаждений подлежащих сносу в результате проведения аварийных работ,  с последующим оформлением разрешительных документов в </w:t>
      </w:r>
      <w:r w:rsidR="00AC7EBA"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течение десяти рабочих дней</w:t>
      </w:r>
      <w:r w:rsidR="00345BE1"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4.4.3.7. Запрещается самовольный снос, вырубка, уничтожение или повреждение зеленых насаждений (деревьев, кустарников) на земельных участках частной собственности без оформленного в установленном порядке разрешения администрации поселения, за исключением случаев:</w:t>
      </w:r>
    </w:p>
    <w:p w:rsidR="00345BE1" w:rsidRPr="00007EB1" w:rsidRDefault="00345BE1" w:rsidP="00345BE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 удаления аварийных, сухостойных, больных деревьев, создающих непосредственную угрозу жизни, здоровью граждан или сохранности имущества (при этом собственник обязан в течение 3 рабочих дней уведомить администрацию поселения о таком сносе с предоставлением фотофиксации и/или акта осмотра) до проведения работ;</w:t>
      </w:r>
    </w:p>
    <w:p w:rsidR="00345BE1" w:rsidRPr="00007EB1" w:rsidRDefault="00345BE1" w:rsidP="00345BE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- сноса зеленых насаждений, высаженных собственником самостоятельно и не включенных в состав защитных, озеленительных или иных насаждений общего пользования, при условии, что такие насаждения не имеют природоохранной, </w:t>
      </w:r>
      <w:r w:rsidRPr="00007EB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lastRenderedPageBreak/>
        <w:t>исторической или градостроительной ценности (подтверждается актом администрации).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4.4.3.8. Разрешение на снос зеленых насаждений выдается в виде постановления о разрешении на снос зеленых насаждений  на территории сельского поселения «Село Некрасовка» Хабаровского муниципального района Хабаровского края.</w:t>
      </w:r>
    </w:p>
    <w:p w:rsidR="00345BE1" w:rsidRPr="00007EB1" w:rsidRDefault="00345BE1" w:rsidP="00345BE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Разрешение на снос зеленых насаждений выдается сроком на 12 месяцев. В случае не осуществления сноса зеленых насаждений в указанный срок, постановление о разрешении на снос зеленых насаждений утрачивает силу.</w:t>
      </w:r>
    </w:p>
    <w:p w:rsidR="00345BE1" w:rsidRPr="00007EB1" w:rsidRDefault="00345BE1" w:rsidP="00345BE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После утраты силы постановления о разрешении на снос зеленых насаждений, снос зеленых насаждений запрещен.  </w:t>
      </w:r>
    </w:p>
    <w:p w:rsidR="00345BE1" w:rsidRPr="00007EB1" w:rsidRDefault="00345BE1" w:rsidP="00345BE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 случае утраты силы постановления о разрешении на снос зеленых насаждений, физическое или юридическое лицо обязано обратится в администрацию поселения с заявлением о получении разрешения на снос зеленых насаждений взамен утратившего силу постановления, при этом расчет восстановительной стоимости подлежит пересчету на основании повторного проведения обследования и оценки зеленых насаждений с составлением ведомости отобранных к вырубке (пересадке) деревьев кустарников </w:t>
      </w: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согласно утвержденной администрацией поселения методике расчета восстановительной стоимости зеленых насаждений.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4.4.3.9. После проведения работ по сносу зеленых насаждений лицо получившее разрешение на снос зеленых насаждений в течение 5 (пяти) дней обязано обеспечить уборку порубочных остатков с территории, восстановить  благоустройство территории в случаях ее повреждения при производстве работ.</w:t>
      </w:r>
    </w:p>
    <w:p w:rsidR="00345BE1" w:rsidRPr="00007EB1" w:rsidRDefault="00345BE1" w:rsidP="00345BE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После проведения работ по уборке порубочных остатков с территории, восстановлении  благоустройства территории в случаях ее повреждения, лицо получившее разрешение на снос зеленых насаждений в течение 5 (пяти) дней обязано составить и по</w:t>
      </w:r>
      <w:r w:rsidR="002A795F" w:rsidRPr="00007EB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д</w:t>
      </w:r>
      <w:r w:rsidRPr="00007EB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писать Акт завершения работ совместно со специалистом администрации сельского поселения «Село Некрасовка» Хабаровского муниципального района Хабаровского края.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4.4.3.10. Собственник или пользователь земельного участка, получивший разрешение на снос, обязан: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 производить снос строго в соответствии с выданным разрешением (сроки, количество, породы деревьев);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 обеспечить уборку порубочных остатков и восстановление благоустройства места сноса (засыпка ям, планировка грунта) в течение срока, установленного разрешением;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 оплатить восстановительную стоимости зеленых насаждений в бюджет сельского поселения, за исключением случаев, когда компенсационное озеленение производится в натуре (по согласованию с администрацией) в порядке, установленном пунктами 4.4.5.3–4.4.5.5 настоящих Правил.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4.4.4. Инвентаризация зеленых насаждений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4.4.4.1. Инвентаризация зеленых насаждений общего пользования проводится администрацией поселения в соответствии с «Методикой инвентаризации городских зеленых насаждений» (Минстрой России, 1997 г.).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4.4.4.2. Инвентаризация зеленых насаждений проводится для получения достоверных данных по количеству зеленых насаждений общего пользования, их состоянию, установления видового состава деревьев и кустарников с определением количества, категории и типа зеленых насаждений, возраста растений, диаметра (для деревьев), площадей газонов и цветников, своевременной регистрации происшедших изменений.</w:t>
      </w:r>
    </w:p>
    <w:p w:rsidR="00345BE1" w:rsidRPr="00007EB1" w:rsidRDefault="00BC7ECF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4.4.5</w:t>
      </w:r>
      <w:r w:rsidR="00345BE1"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. Компенсационное озеленение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4.4.5.1.  В случае сноса, уничтожения или повреждения зеленых насаждений на территории сельского поселения возможно проведение компенсационного озеленения. Компенсационное озеленение проводится только в случае необходимости его проведения на территории поселения. Необходимость компенсационного озеленения определяется администрацией сельского поселения «Село Некрасовка» Хабаровского муниципального района Хабаровского края. В случае проведения компенсационного озеленения, восстановительная стоимость зеленых насаждений не возмещается. 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4.4.5.2. Компенсационное озеленение не проводится в случаях сноса зеленых насаждений в соответствии с подпунктом 2 подпункта 4.4.3.1 настоящих Правил.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4.4.5.3. При сносе зеленых насаждений компенсационное озеленение выполняется ответственным лицом самостоятельно или по договору со специализированной организацией.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4.4.5.4. В случае уничтожения или повреждения зеленых насаждений компенсационное озеленение проводится виновным лицом самостоятельно или по договору со специализированной организацией</w:t>
      </w:r>
      <w:r w:rsidR="00C11FCE"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случае необходимости его проведения на территории поселения определенной администрацией сельского поселения «Село Некрасовка» Хабаровского муниципального района Хабаровского края.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4.4.5.5. Компенсационное озеленение проводится в ближайший вегетационный сезон, но не позднее одного года с момента сноса, повреждения или уничтожения зеленых насаждений.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4.4.6. Возмещение восстановительной стоимости зеленых насаждений и ущерба, нанесенного уничтожением и (или) повреждением зеленых насаждений осуществляется лицом </w:t>
      </w:r>
      <w:r w:rsidRPr="00007EB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причинившим вред</w:t>
      </w: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,  физическим, должностным или юридическим лицом, в результате действий (либо бездействия) которого произошло уничтожение или повреждение зеленых насаждений.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4.4.6.1. При сносе зеленых насаждений возмещается их восстановительная стоимость.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4.4.6.2. Восстановительная стоимость не возмещается в случаях: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- сноса зеленых насаждений под пятно застройки при осуществлении индивидуального жилищного строительства гражданами, имеющими трех и более детей;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- предусмотренных подпунктами 2, 3 подпункта 4.4.3.1 настоящих Правил.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- в случаях сноса зеленых насаждений, высаженных самостоятельно собственником (пользователем) земельного участка. (введен решением Совета депутатов от 27.12.2018 № 22-5)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4.4.6.3. Ущерб, нанесенный повреждением и (или) уничтожением зеленых насаждений, возмещается лицом, причинившим ущерб.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4.4.6.4. Порядок расчета восстановительной стоимости зеленых насаждений и размера ущерба, нанесенного повреждением и (или) уничтожением зеленых насаждений, устанавливается </w:t>
      </w:r>
      <w:r w:rsidR="00C11FCE"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настоящими правилами благоустройства</w:t>
      </w: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sz w:val="27"/>
          <w:szCs w:val="27"/>
          <w:lang w:eastAsia="ru-RU"/>
        </w:rPr>
        <w:t>4.4.6.5. Средства от возмещения восстановительной стоимости зеленых насаждений и ущерба, нанесенного повреждением и (или) уничтожением зеленых насаждений, поступают в бюджет поселения.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4.4.6.6. Восстановительная стоимость зеленых насаждений определяется в соответствии с п. 9.1. настоящих Правил;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 ущерб, причиненный повреждением (или) уничтожением зеленых насаждений, в том числе в случаях незаконного сноса зеленых насаждений на территории поселения, определяется в соответствии с п. 9.2., 9.3. настоящих Правил;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 суммарные убытки, причиненные поселению незаконным уничтожением и повреждением зеленых насаждений, определяются в соответствии с п. 9.3 настоящих Правил.</w:t>
      </w:r>
    </w:p>
    <w:p w:rsidR="00345BE1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4.4.6.7. Учет, содержание, клеймение, снос, обрезку, пересадку деревьев и кустарников на внутри дворовых территориях многоэтажной жилой застройки производится силами и средствами предприятиями жилищно-эксплуатационных организаций.</w:t>
      </w:r>
    </w:p>
    <w:p w:rsidR="006B241F" w:rsidRPr="00007EB1" w:rsidRDefault="00345BE1" w:rsidP="002A795F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007EB1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4.4.6.8. При установлении факта самовольного сноса зеленых насаждений администрация поселения направляет материалы проверки в уполномоченные органы для привлечения виновных лиц к административной ответственности по ст. 8.28 КоАП РФ (незаконная рубка деревьев и кустарников) или иной предусмотренной законом ответственности».</w:t>
      </w:r>
    </w:p>
    <w:p w:rsidR="00FD13AB" w:rsidRPr="00F8365E" w:rsidRDefault="00FD13AB" w:rsidP="00FD13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65E">
        <w:rPr>
          <w:rFonts w:ascii="Times New Roman" w:hAnsi="Times New Roman" w:cs="Times New Roman"/>
          <w:sz w:val="28"/>
          <w:szCs w:val="28"/>
        </w:rPr>
        <w:t>2. Опубликовать настоящее решение в Информационном бюллетене сельского поселения «Село Некрасовка» Хабаровского района Хабаровского края.</w:t>
      </w:r>
    </w:p>
    <w:p w:rsidR="00FD13AB" w:rsidRPr="00F8365E" w:rsidRDefault="00FD13AB" w:rsidP="00FD13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8365E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опубликования.</w:t>
      </w:r>
    </w:p>
    <w:p w:rsidR="00FD13AB" w:rsidRPr="00F8365E" w:rsidRDefault="00FD13AB" w:rsidP="00FD13AB">
      <w:pPr>
        <w:rPr>
          <w:rFonts w:ascii="Times New Roman" w:hAnsi="Times New Roman" w:cs="Times New Roman"/>
          <w:sz w:val="28"/>
          <w:szCs w:val="28"/>
        </w:rPr>
      </w:pPr>
    </w:p>
    <w:p w:rsidR="00FD13AB" w:rsidRPr="00F8365E" w:rsidRDefault="00FD13AB" w:rsidP="00FD13A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FD13AB" w:rsidRPr="00F8365E" w:rsidRDefault="00FD13AB" w:rsidP="00FD13A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F8365E"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           Е.С. Тумачков</w:t>
      </w:r>
    </w:p>
    <w:p w:rsidR="00FD13AB" w:rsidRPr="00F8365E" w:rsidRDefault="00FD13AB" w:rsidP="00FD13A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FD13AB" w:rsidRPr="00F8365E" w:rsidRDefault="00FD13AB" w:rsidP="00FD13AB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F8365E">
        <w:rPr>
          <w:rFonts w:ascii="Times New Roman" w:hAnsi="Times New Roman" w:cs="Times New Roman"/>
          <w:sz w:val="28"/>
          <w:szCs w:val="28"/>
        </w:rPr>
        <w:t>Председатель Совета депутатов                                          Р.П. Коваленко</w:t>
      </w:r>
    </w:p>
    <w:p w:rsidR="006D52B0" w:rsidRPr="00007EB1" w:rsidRDefault="006D52B0">
      <w:pPr>
        <w:rPr>
          <w:rFonts w:ascii="Times New Roman" w:hAnsi="Times New Roman" w:cs="Times New Roman"/>
          <w:sz w:val="27"/>
          <w:szCs w:val="27"/>
        </w:rPr>
      </w:pPr>
    </w:p>
    <w:sectPr w:rsidR="006D52B0" w:rsidRPr="00007EB1" w:rsidSect="00E24CA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41F"/>
    <w:rsid w:val="00007EB1"/>
    <w:rsid w:val="00045BBB"/>
    <w:rsid w:val="002A795F"/>
    <w:rsid w:val="002B1224"/>
    <w:rsid w:val="00345BE1"/>
    <w:rsid w:val="004A3928"/>
    <w:rsid w:val="006B241F"/>
    <w:rsid w:val="006D52B0"/>
    <w:rsid w:val="006D68D8"/>
    <w:rsid w:val="00715A64"/>
    <w:rsid w:val="007D111F"/>
    <w:rsid w:val="008B6DCC"/>
    <w:rsid w:val="009D4265"/>
    <w:rsid w:val="00AC7EBA"/>
    <w:rsid w:val="00B662CE"/>
    <w:rsid w:val="00BC7ECF"/>
    <w:rsid w:val="00C11FCE"/>
    <w:rsid w:val="00FD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1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11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1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11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34DBD-EC8C-4A2E-867C-2FCBB61D3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5</Pages>
  <Words>1870</Words>
  <Characters>10659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galnat08@mail.ru</cp:lastModifiedBy>
  <cp:revision>8</cp:revision>
  <cp:lastPrinted>2026-08-03T07:01:00Z</cp:lastPrinted>
  <dcterms:created xsi:type="dcterms:W3CDTF">2026-07-22T04:40:00Z</dcterms:created>
  <dcterms:modified xsi:type="dcterms:W3CDTF">2026-08-04T05:00:00Z</dcterms:modified>
</cp:coreProperties>
</file>